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8A" w:rsidRDefault="003E2A8A" w:rsidP="003E2A8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3E2A8A" w:rsidRPr="003E2A8A" w:rsidRDefault="003E2A8A" w:rsidP="003E2A8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 декабря  2010г</w:t>
      </w:r>
    </w:p>
    <w:p w:rsidR="003E2A8A" w:rsidRPr="003E2A8A" w:rsidRDefault="003E2A8A" w:rsidP="003E2A8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меня поздравить я родила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числа свою девочку!!! Ура даже не верится. Удалось избежать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слава Богу. Правда в выписке для поликлиники диагноз все таки указан.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подделывать не знаю. А еще прикол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роддоме мне опять делали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експресстест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ребенку пуповинную кровь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иследовали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результат отрицательный опять. врачи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говорят что да тесты дают 99% но на антитела сдавать нужно. где логика не понимаю!???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25 февраля  2011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История точь как моя) знаю с 2003,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заразится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могла в 2000. Гепатит С. Родила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дочьку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. Кстати показания печени во время беременности и после родов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востановились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практически до нормы (имею в виду АЛТ и АСТ) Болячек тоже никаких не было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.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о время беременности ни дня на сохранении, ни токсикоза ни отеков.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Ходила 3 раза в неделю в бассейн и 1 раз в сауну до 40 недели).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Родила на 41. понятно никакой терапии!!!!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августа  2011г. </w:t>
      </w:r>
    </w:p>
    <w:p w:rsidR="00E77E9D" w:rsidRPr="00E77E9D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якобы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ребенок начал интересоваться игрушками в 2 месяца в 5,5 села в 6,5 встала на ножки.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ей почти 8 -жду пока пойдет)) и где тут отсталое развитие интересно??!!!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у нас режутся верхние зубки и температура доходит до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3,9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мой врач говорит что у ребенка иммунитет сильный и справляется (она сто + не знает). Общий анализ крови и мочи идеальный.</w:t>
      </w: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 ноября  2011г. </w:t>
      </w:r>
    </w:p>
    <w:p w:rsidR="00E77E9D" w:rsidRPr="00E77E9D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ерапию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пила. В 7 месяцев дочь заболела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цитомегаловирусом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Развился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цитомегаловирусный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 и энцефалит (воспаление головного мозга). Ребенок перестал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сидеть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ставать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переварачиватся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Пролечились, вроде гепатит ушел, а теперь опять появился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молчим. но хотят к иммунологам отправить.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 сложно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цитомегаловирус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протекать только при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то посоветовать. Мне реально страшно за ребенка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начинаю по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тихоньку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думать что все таки это правда. у меня диагноз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лет 10. но глядя на своего ребенка страшно становится. у меня проявлений никаких а у нее...</w:t>
      </w:r>
    </w:p>
    <w:p w:rsidR="00E77E9D" w:rsidRPr="003E2A8A" w:rsidRDefault="00E77E9D" w:rsidP="00E7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</w:p>
    <w:p w:rsidR="00E77E9D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 февраля 2012</w:t>
      </w:r>
      <w:r w:rsidR="00E77E9D"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 всем. Рассказываю как у нас дела. Кто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все миф объясните тогда совпадение!!! Ребенок рожден без терапии. Сейчас у дочки разрушен весь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клеточный иммунитет. У нее 9 СД клеток. Она похудела еще 500 гр. Ногами не двигает руками тоже очень плохо. У нее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Цитомегаловирусный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гепатит,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енцефалит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ринит (перестала видеть одним глазиком) поражение всех органов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молочницей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не проходит. Ребенок не растет, вес не набирает,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года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температура не проходящая.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Очищала я ее очищала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гомеопатию давала. </w:t>
      </w: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Вообщем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могу сказать я - будь проклят тот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я нашла информацию что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миф. Какие мне еще нужны были доказательства того, что у нее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знаю. Сейчас надеюсь ее спасти. Сказали шансов очень мало. </w:t>
      </w: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P.S. никому ничего не навязываю. Просто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 нас есть</w:t>
      </w: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Ребята я сама ничего не понимаю но просто если брать клинику и все что происходит с ребенком, и то что у меня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и то что у нее пол года температура и разрушается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мозг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то получается это оно.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3E2A8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Пока мы искали причину не в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исключали генетику и все остальное малышка на глазах просто таяла. Блин что же наделал этот сайт!!!!?? Никого не призываю.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кому то и везет, а у нас так.</w:t>
      </w: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3E2A8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февраля  2012</w:t>
      </w:r>
    </w:p>
    <w:p w:rsidR="003E2A8A" w:rsidRPr="003E2A8A" w:rsidRDefault="003E2A8A" w:rsidP="003E2A8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сегодня подтвердили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ПЦР на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нее - положительно. И на ЦМВ ПЦР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антител тоже нету. Блин ребята я не знаю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а что нет. Сейчас хочу еще отправить ПЦР в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Германию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 там подтвердится тогда это точно оно. Вот такие дела.</w:t>
      </w:r>
    </w:p>
    <w:p w:rsidR="00E77E9D" w:rsidRPr="003E2A8A" w:rsidRDefault="00E77E9D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4 февраля  2012</w:t>
      </w:r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Сегодня повторили ей еще раз ИФА на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, у нее положительно. ПЦР буде на след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.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н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еделе и вирусная тоже.</w:t>
      </w:r>
      <w:r w:rsidRPr="003E2A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 </w:t>
      </w:r>
      <w:r w:rsidRPr="003E2A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Все умные и хорошо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рассуждают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когда не с ними. Дай Бог ни кому такого не пережить, что пережили я и мой ребенок. Искали все, сколько крови было у ребенка взято напрасно!!! Я никому ничего не доказываю. Дело каждого. Совпадений таких быть не может.</w:t>
      </w:r>
      <w:r w:rsidRPr="003E2A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 </w:t>
      </w:r>
      <w:r w:rsidRPr="003E2A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По поводу лечения ЦМВ. С девочкой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переписывалась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ребенок тоже температурил 2 месяца под 40 и не лечили. Организм переборол сам. А у нас не переборол. Для каждого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своя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правда!!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bookmarkStart w:id="0" w:name="_GoBack"/>
      <w:bookmarkEnd w:id="0"/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4 мая 2012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Привет. Истории из больницы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+ деток. Вирусная нагрузка у минусов 0. Со мной в палате лежит девушка с ребенком. Ребенок тяжелый. 10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млн.нагрузка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вирусная. так вот проверили ребенка у ребенка+ у мамы во время беременности -. ребенку делали переливание крови от отца (кровь козлы врачи не проверили а перелили на прямую) потом когда у малышки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нашли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+ отправили папу на проверку крови и были в шоке у папы тоже +. 40 клеток, 3 млн. вирусная нагрузка. А маму проверяли ИФА отрицательно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.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и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вирусную нагрузку делали то у нее она по 0.</w:t>
      </w:r>
      <w:r w:rsidRPr="003E2A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 </w:t>
      </w:r>
    </w:p>
    <w:p w:rsidR="003E2A8A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A8A" w:rsidRPr="003E2A8A" w:rsidRDefault="003E2A8A" w:rsidP="00E77E9D">
      <w:pPr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5 мая</w:t>
      </w:r>
    </w:p>
    <w:p w:rsidR="00E77E9D" w:rsidRPr="003E2A8A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Я тоже думала раньше вот все врачи тупые, а я то умная.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Полежав в больнице и послушав реальные истории людей я была в шоке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как я ошибалась. Почему у малышки тогда+? совпадение? почему совпадений много. Почему у + людей клетки падают. Кстати той же девочке из палаты брали СД так у нее 1500 клеток. И почему ей не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влепили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? если это все заговор. Могли бы запросто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написать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чтоб больше позитивных людей было.</w:t>
      </w:r>
      <w:r w:rsidRPr="003E2A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 </w:t>
      </w:r>
    </w:p>
    <w:p w:rsidR="00E77E9D" w:rsidRPr="00E77E9D" w:rsidRDefault="003E2A8A" w:rsidP="00E77E9D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  мая  2012</w:t>
      </w:r>
      <w:r w:rsidR="00E77E9D"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77E9D" w:rsidRPr="003E2A8A" w:rsidRDefault="00E77E9D" w:rsidP="00E7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У моей дочки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есть. Мы лечим в главной больнице нашей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страны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и сюда привозят деток со всей страны. Случай с кровью действительно был в маленьком городке (как вы выразились захолустье) Дай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бог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чтоб вам никогда не пришлось все таки поверить в этот долбаный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.</w:t>
      </w:r>
    </w:p>
    <w:p w:rsidR="00E77E9D" w:rsidRPr="003E2A8A" w:rsidRDefault="00E77E9D" w:rsidP="00E7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</w:p>
    <w:p w:rsidR="00E77E9D" w:rsidRPr="003E2A8A" w:rsidRDefault="00E77E9D" w:rsidP="00E7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</w:p>
    <w:p w:rsidR="00E77E9D" w:rsidRPr="003E2A8A" w:rsidRDefault="00E77E9D" w:rsidP="00E7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10  февраля  2012</w:t>
      </w:r>
    </w:p>
    <w:p w:rsidR="00E77E9D" w:rsidRPr="003E2A8A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</w:pP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Ребята решила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написать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как у нас было и действительно я во многом запуталась но сейчас имеем то что имеем.</w:t>
      </w:r>
      <w:r w:rsidRPr="003E2A8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мне поставили 10 лет назад. Чувствовала я себя все время хорошо и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по этому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не парилась.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Забеременила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, терапию понятное дело не принимала, прошла весь прессинг врачей, роддомов и прочего. Родила дочку. Все было хорошо, девочка росла, развивалась, не болела. Только постоянно ее мучала молочница в ротике. Не парюсь, лечу молочницу, </w:t>
      </w:r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lastRenderedPageBreak/>
        <w:t xml:space="preserve">у многих деток она есть ничего, она опять появляется, опять лечу. Но ладно мелочи это все. Вообще в 8 месяцев у ребенка подымается температура. Поднялась себе и все, кто испугается температур, прошла… через 2 дня снова 38, прошло и так месяц 2 раза в неделю. Сильнейший кандидоз начался с поражением горла и кишечника. Потом даем антибиотик.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Обследывают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. Нам ставят диагноз ЦМВ (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перенесенная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) ПЦР отрицательно, антитела G положительно.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Говорят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не парится по этому поводу она не опасна (как сказал врач она опасна только для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Вич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+ и при пересадке органов) Ну я себе не парюсь, ВИЧ же не существует. Вроде на 2 недели все затихает (температура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бывает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но не больше 37,7), ребенок радуется. Потом 39,5 опять день держится и проходит и снова и снова. Организм борется, как врачи говорили. Потом смотрю ребенок вялый. В шоке. В ножках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парапарез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(это я уже потом умная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стала тогда еще не понимала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) попадаем в больницу ПЦР на ЦМВ положительно, антител нету. Проверили все что можно, на МРТ энцефалит. Лечим ЦМВ 12 дней. Про ВИЧ в больнице спрашивают, мы скрываем все понятно лечите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ЦМВ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при чем здесь ВИЧ. Сдаем анализ на ВИЧ в 3х тест-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сисемах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антитела положительно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Блот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отрицательно. Всем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кричим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что у нас отрицательно. После лечения опять не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на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долго становится лучше. Потом опять температура 2 раза в неделю и ручки обвисают. Еще через 2 недели меняет цвет один глазик, я думаю наследственно (у мужа отца разные глаза)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оказалось у нее потемнел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хрусталик, т.е. глазиком она не практически не видит. Сильнейший кандидоз, сильнейший понос за неделю она потеряла еще 400 грам. Не растет, размер головы не увеличивается. Опять в больницу попадаем, нас отравляют с тем анализом в центр СПИДа те говорят, что у положительных мам могут быть у деток в анализах такое, пересдаем – анализ отрицательный (Как сейчас они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говорят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что в стадии глубокой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иммуносупресии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может быть и отрицательный результат.) В данный момент они </w:t>
      </w:r>
      <w:proofErr w:type="gram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переделали тест показал</w:t>
      </w:r>
      <w:proofErr w:type="gram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положительно. Вирусная нагрузка миллионная. У нас добавилась </w:t>
      </w:r>
      <w:proofErr w:type="spellStart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пневмоцисная</w:t>
      </w:r>
      <w:proofErr w:type="spellEnd"/>
      <w:r w:rsidRPr="003E2A8A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 xml:space="preserve"> пневмония. Не знаю виной всему те антибиотики или лечение ЦМВ, но очень все конечно странно в этой истории. Да еще на нас собираются в органы опеки подавать за укрытие информации</w:t>
      </w:r>
    </w:p>
    <w:p w:rsidR="00E77E9D" w:rsidRPr="003E2A8A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</w:pPr>
    </w:p>
    <w:p w:rsidR="00E77E9D" w:rsidRPr="003E2A8A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</w:pPr>
    </w:p>
    <w:p w:rsidR="00E77E9D" w:rsidRPr="003E2A8A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</w:pPr>
    </w:p>
    <w:p w:rsidR="00E77E9D" w:rsidRPr="003E2A8A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18 февраля  2012</w:t>
      </w:r>
    </w:p>
    <w:p w:rsidR="00E77E9D" w:rsidRPr="003E2A8A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</w:pPr>
    </w:p>
    <w:p w:rsidR="00E77E9D" w:rsidRPr="00E77E9D" w:rsidRDefault="00E77E9D" w:rsidP="00E77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миф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который стал для меня реальностью. </w:t>
      </w: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Переосмысливая все для меня до сих пор много остается не ясного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.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положительная родила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ребенка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у которого нету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но есть низкий иммунитет по этому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цмв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не вылечился? Почему все совпадает с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? Почему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цмв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не вылечился обычным методом? Почему температура пол года (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цмв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температуру не дает так говорили специалисты из Израиля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они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кстати тоже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предполагали)? Почему у ребенка в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иммунограме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0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% Т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хелперов (ее делали не только в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спид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центре, а еще и в частной лаборатории). Почему у меня в палате у девочки до 13 лет было все нормально, а потом она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заболела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и ее пол года не могли вылечить, в итоге у нее 2 клетки и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обнаружен у ее мамы (при беременности маму не проверяли), может совпадение а так же у нее пневмония, тромбоцитопения,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кардиопатия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потеря в весе, ну полный набор? Почему мои клетки тоже падают (смотрю в динамике за 10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лет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при чем я тоже эти года не болела)!!! ну еще очень много вопросов которые я пытаюсь себе объяснить.</w:t>
      </w: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Диагноз меня преследовал всю мою жизнь сознательную и конечно я особо и не парилась но в глубине души всегда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об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нем думала. Да благодаря этому сайту я прожила пару лет своей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жизни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счастливо думая что </w:t>
      </w:r>
      <w:proofErr w:type="spell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вич</w:t>
      </w:r>
      <w:proofErr w:type="spell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это фигня. Этот сайт был для меня глотком воздуха. И в </w:t>
      </w:r>
      <w:proofErr w:type="gramStart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итоге</w:t>
      </w:r>
      <w:proofErr w:type="gramEnd"/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что я получила от него? Толпу людей, которые вместо поддержки издеваются надо мной, </w:t>
      </w:r>
      <w:r w:rsidRPr="00E7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7E9D" w:rsidRPr="00E77E9D" w:rsidRDefault="00E77E9D" w:rsidP="00E77E9D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E77E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putdebt</w:t>
      </w:r>
      <w:proofErr w:type="spellEnd"/>
    </w:p>
    <w:p w:rsidR="00E77E9D" w:rsidRPr="00E77E9D" w:rsidRDefault="00E77E9D" w:rsidP="00E77E9D">
      <w:pPr>
        <w:shd w:val="clear" w:color="auto" w:fill="FFFFFF"/>
        <w:spacing w:after="105" w:line="19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Из кабинета заведующей СЦ видимо писала с любезно предоставленного ноутбука</w:t>
      </w:r>
    </w:p>
    <w:p w:rsidR="005F4C06" w:rsidRPr="003E2A8A" w:rsidRDefault="00E77E9D" w:rsidP="00E77E9D">
      <w:pPr>
        <w:rPr>
          <w:rFonts w:ascii="Times New Roman" w:hAnsi="Times New Roman" w:cs="Times New Roman"/>
          <w:sz w:val="24"/>
          <w:szCs w:val="24"/>
        </w:rPr>
      </w:pP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обзывая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спидошником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, желают сгореть в аду. По моему я ни разу тут не сказала что терапия - это спасение. И не агитировала никого пить ее и ходить в центры. Не хер мне делать!!! Каждый делает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то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что считает нужным. Я тоже делала и верила!!</w:t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Спасибо вам ОГРОМНОЕ!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Конечно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проще думать что я подставное лицо, которая 1,5 сидела на сайте и общалась со всеми специально. Я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тоже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когда то, когда читала подобного рода истории так думала. </w:t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Никому не желаю подобного моему случая. Одно могу сказать, если вдруг, не дай Бог конечно, ваш ребенок заболеет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,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ни один диссидент не будет его лечить. Мне кстати Мерлин до сих пор не ответил (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конечно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может он редко заходит). Сазонова тоже особо ничего не сказала. Говорила что у ребенка ножки отказали потому что я дала ей препарат фирмы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Хель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(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думаю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эту гомеопатию вы знаете, и по моему то что я давала ей 5 дней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энгестол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от простуды чтоб ноги отказали - это смешно) Сейчас мне многое смешно.</w:t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На сайте этом человек от силы 20 ну может 50 которые сами себе пытаются что то доказать (я была тоже в вашем числе когда то) </w:t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Сейчас я стала </w:t>
      </w:r>
      <w:proofErr w:type="spell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спидошником</w:t>
      </w:r>
      <w:proofErr w:type="spell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(выбора другого нет прокуратура еще прав лишит родительских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)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да и кричать врачам что это все бред я могла бы только если бы мой ребенок был здоров. Но и писать и кому то </w:t>
      </w:r>
      <w:proofErr w:type="gramStart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>что</w:t>
      </w:r>
      <w:proofErr w:type="gramEnd"/>
      <w:r w:rsidRPr="003E2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F3DB"/>
          <w:lang w:eastAsia="ru-RU"/>
        </w:rPr>
        <w:t xml:space="preserve"> то доказывать я тоже не собираюсь!!! </w:t>
      </w:r>
    </w:p>
    <w:sectPr w:rsidR="005F4C06" w:rsidRPr="003E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E4"/>
    <w:rsid w:val="003E2A8A"/>
    <w:rsid w:val="005F4C06"/>
    <w:rsid w:val="00B64DE4"/>
    <w:rsid w:val="00E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2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495">
          <w:marLeft w:val="150"/>
          <w:marRight w:val="150"/>
          <w:marTop w:val="75"/>
          <w:marBottom w:val="105"/>
          <w:divBdr>
            <w:top w:val="none" w:sz="0" w:space="6" w:color="C5E2A8"/>
            <w:left w:val="single" w:sz="24" w:space="7" w:color="C5E2A8"/>
            <w:bottom w:val="none" w:sz="0" w:space="4" w:color="C5E2A8"/>
            <w:right w:val="none" w:sz="0" w:space="8" w:color="C5E2A8"/>
          </w:divBdr>
          <w:divsChild>
            <w:div w:id="16796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2013-07-02T19:09:00Z</dcterms:created>
  <dcterms:modified xsi:type="dcterms:W3CDTF">2013-07-02T19:09:00Z</dcterms:modified>
</cp:coreProperties>
</file>